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66498B">
        <w:rPr>
          <w:rFonts w:ascii="Times New Roman" w:hAnsi="Times New Roman" w:cs="Times New Roman"/>
          <w:b/>
          <w:sz w:val="24"/>
          <w:szCs w:val="24"/>
        </w:rPr>
        <w:t>ОБЩЕСТВЕННОЕ ЗДОРОВЬЕ И ЗДРАВООХРАНЕНИЕ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43CB">
        <w:rPr>
          <w:rFonts w:ascii="Times New Roman" w:hAnsi="Times New Roman" w:cs="Times New Roman"/>
          <w:sz w:val="24"/>
          <w:szCs w:val="24"/>
        </w:rPr>
        <w:t>31.08.20  «</w:t>
      </w:r>
      <w:proofErr w:type="gramEnd"/>
      <w:r w:rsidRPr="00E843CB">
        <w:rPr>
          <w:rFonts w:ascii="Times New Roman" w:hAnsi="Times New Roman" w:cs="Times New Roman"/>
          <w:sz w:val="24"/>
          <w:szCs w:val="24"/>
        </w:rPr>
        <w:t>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66498B">
        <w:rPr>
          <w:rFonts w:ascii="Times New Roman" w:hAnsi="Times New Roman" w:cs="Times New Roman"/>
          <w:sz w:val="24"/>
          <w:szCs w:val="24"/>
        </w:rPr>
        <w:t xml:space="preserve">                                   72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66498B">
        <w:rPr>
          <w:rFonts w:ascii="Times New Roman" w:hAnsi="Times New Roman" w:cs="Times New Roman"/>
          <w:sz w:val="24"/>
          <w:szCs w:val="24"/>
        </w:rPr>
        <w:t xml:space="preserve">                 48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6498B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66498B">
        <w:rPr>
          <w:rFonts w:ascii="Times New Roman" w:hAnsi="Times New Roman" w:cs="Times New Roman"/>
          <w:sz w:val="24"/>
          <w:szCs w:val="24"/>
        </w:rPr>
        <w:t xml:space="preserve">       24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66498B"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66498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овладени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498B">
        <w:rPr>
          <w:rFonts w:ascii="Times New Roman" w:hAnsi="Times New Roman" w:cs="Times New Roman"/>
          <w:sz w:val="24"/>
          <w:szCs w:val="24"/>
        </w:rPr>
        <w:t xml:space="preserve"> ординаторами основными понятиями знаниями, практическими навыками в области организации оказания различных видов медицинской помощи, организации работы подразделений медицинской организации, знаниями о направлениях, проблемах, принципах развития отрасли «здравоохранения» для решения задач в своей профессиональной деятельности.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Знать: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 основные принципы организации оказания первичной медико-санитарной, специализированной, скорой, высокотехнологичной медицинской помощи, медицинской помощи пациентам, страдающим социально-значимыми и социально обусловленными заболеваниями;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-организацию оказания скорой и первичной медико-санитарной помощи в амбулаторно-поликлинических и стационарных учреждениях;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-организацию оказания специализированной, в том числе высокотехнологичной медицинской помощи;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-организацию оказания медицинской помощи при социально-значимых и социально-обусловленных заболеваниях;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-организацию хозяйственной деятельности медицинской организации (содержание капитальных средств, текущий и капитальный ремонт, эксплуатация);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-организацию лечебно-диагностического процесса в медицинской организации;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-организацию работы организационного методического отдела медицинской организации;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-организацию работы информационно-аналитиче6ского отдела медицинской организации;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-организацию обслуживания и содержания зданий и сооружений лечебно-профилактического учреждения;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 xml:space="preserve">-систему мероприятий по обеспечению пожарной безопасности; 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-особенности проведения проверок медицинских организаций;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Уметь: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-организовывать работу отдельных подразделений медицинской организации (клинико-диагностической лаборатории, пищеблока и т.д.);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-рассчитывать основные показатели, характеризующие деятельность скорой помощи, амбулаторно-поликлинического стационарного учреждения;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-составлять смету на ремонтно-строительные работы;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lastRenderedPageBreak/>
        <w:t>-обеспечивать организацию лечебно-профилактической, административно-хозяйственной и финансовой деятельность медицинской организации;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-определять виды специализированной медицинской помощи;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-использовать стандарты оказания специализированной медицинской помощи для расчета реальных затрат на оказание данного вида медицинской помощи в конкретном медицинском учреждении (диспансер, больница) или подразделении (кабинет и т.д.);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-составлять проектно-сметную документацию на капитальный ремонт;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-организовывать работу среднего и младшего медицинского персонала;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Владеть: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 методами расчета и анализа статистических показателей, характеризующих деятельность здравоохранения;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 принципами формирования перечня социально- значимых и социально-обусловленных заболеваний;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-принципами организации кадровой службы медицинской организации;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-методикой анализа деятельности различных подразделений медицинской организации;</w:t>
      </w:r>
    </w:p>
    <w:p w:rsidR="00E843CB" w:rsidRPr="00E843C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-практическими навыками в области составления различных отчетов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Дисциплина «Общественное здоровье и здравоохранение» по специальности относится к базовой части программы ординатуры, является обязательной для освоения обучающимся.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 и профессиональных (ПК) компетенций: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lastRenderedPageBreak/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9E1566" w:rsidRPr="00E843C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66498B" w:rsidRPr="0066498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98B">
        <w:rPr>
          <w:rFonts w:ascii="Times New Roman" w:hAnsi="Times New Roman" w:cs="Times New Roman"/>
          <w:sz w:val="24"/>
          <w:szCs w:val="24"/>
        </w:rPr>
        <w:t>1</w:t>
      </w:r>
      <w:r w:rsidRPr="0066498B">
        <w:rPr>
          <w:rFonts w:ascii="Times New Roman" w:hAnsi="Times New Roman" w:cs="Times New Roman"/>
          <w:sz w:val="24"/>
          <w:szCs w:val="24"/>
        </w:rPr>
        <w:tab/>
        <w:t>Организация оказания различных видов помощи</w:t>
      </w:r>
    </w:p>
    <w:p w:rsidR="00E843CB" w:rsidRPr="00E843CB" w:rsidRDefault="0066498B" w:rsidP="0066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6498B">
        <w:rPr>
          <w:rFonts w:ascii="Times New Roman" w:hAnsi="Times New Roman" w:cs="Times New Roman"/>
          <w:sz w:val="24"/>
          <w:szCs w:val="24"/>
        </w:rPr>
        <w:t>2</w:t>
      </w:r>
      <w:r w:rsidRPr="0066498B">
        <w:rPr>
          <w:rFonts w:ascii="Times New Roman" w:hAnsi="Times New Roman" w:cs="Times New Roman"/>
          <w:sz w:val="24"/>
          <w:szCs w:val="24"/>
        </w:rPr>
        <w:tab/>
        <w:t>Организация деятельности медицинской организации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66498B"/>
    <w:rsid w:val="009E1566"/>
    <w:rsid w:val="00BD435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2015-12-11T03:48:00Z</dcterms:created>
  <dcterms:modified xsi:type="dcterms:W3CDTF">2015-12-11T03:48:00Z</dcterms:modified>
</cp:coreProperties>
</file>